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CF0" w:rsidRDefault="00017CF0">
      <w:pPr>
        <w:pStyle w:val="BodyText"/>
        <w:ind w:firstLine="0"/>
        <w:rPr>
          <w:rFonts w:ascii="Times New Roman"/>
          <w:sz w:val="20"/>
        </w:rPr>
      </w:pPr>
    </w:p>
    <w:p w:rsidR="00017CF0" w:rsidRDefault="00017CF0">
      <w:pPr>
        <w:pStyle w:val="BodyText"/>
        <w:ind w:firstLine="0"/>
        <w:rPr>
          <w:rFonts w:ascii="Times New Roman"/>
          <w:sz w:val="20"/>
        </w:rPr>
      </w:pPr>
    </w:p>
    <w:p w:rsidR="00017CF0" w:rsidRDefault="00017CF0">
      <w:pPr>
        <w:pStyle w:val="BodyText"/>
        <w:spacing w:before="3"/>
        <w:ind w:firstLine="0"/>
        <w:rPr>
          <w:rFonts w:ascii="Times New Roman"/>
          <w:sz w:val="19"/>
        </w:rPr>
      </w:pPr>
    </w:p>
    <w:p w:rsidR="00017CF0" w:rsidRDefault="006B51A6">
      <w:pPr>
        <w:pStyle w:val="Heading1"/>
        <w:ind w:right="99"/>
        <w:jc w:val="right"/>
      </w:pPr>
      <w:r>
        <w:rPr>
          <w:noProof/>
        </w:rPr>
        <w:drawing>
          <wp:anchor distT="0" distB="0" distL="0" distR="0" simplePos="0" relativeHeight="251657216" behindDoc="0" locked="0" layoutInCell="1" allowOverlap="1">
            <wp:simplePos x="0" y="0"/>
            <wp:positionH relativeFrom="page">
              <wp:posOffset>571500</wp:posOffset>
            </wp:positionH>
            <wp:positionV relativeFrom="paragraph">
              <wp:posOffset>-432534</wp:posOffset>
            </wp:positionV>
            <wp:extent cx="1508760" cy="8001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08760" cy="800100"/>
                    </a:xfrm>
                    <a:prstGeom prst="rect">
                      <a:avLst/>
                    </a:prstGeom>
                  </pic:spPr>
                </pic:pic>
              </a:graphicData>
            </a:graphic>
          </wp:anchor>
        </w:drawing>
      </w:r>
      <w:r>
        <w:rPr>
          <w:color w:val="1A4A66"/>
        </w:rPr>
        <w:t>OFFICE OF ACADEMICS</w:t>
      </w:r>
    </w:p>
    <w:p w:rsidR="00CE2B26" w:rsidRDefault="00CE2B26" w:rsidP="00CE2B26">
      <w:pPr>
        <w:pStyle w:val="Heading1"/>
        <w:rPr>
          <w:rFonts w:ascii="Verdana" w:eastAsia="Times New Roman" w:hAnsi="Verdana" w:cs="Times New Roman"/>
          <w:color w:val="000000"/>
        </w:rPr>
      </w:pPr>
      <w:r>
        <w:rPr>
          <w:rFonts w:ascii="Verdana" w:hAnsi="Verdana"/>
          <w:color w:val="000000"/>
        </w:rPr>
        <w:t>OFFICE OF ACADEMICS</w:t>
      </w:r>
    </w:p>
    <w:p w:rsidR="00CE2B26" w:rsidRDefault="00CE2B26" w:rsidP="00CE2B26">
      <w:pPr>
        <w:pStyle w:val="NormalWeb"/>
        <w:rPr>
          <w:rFonts w:ascii="Verdana" w:hAnsi="Verdana"/>
          <w:color w:val="000000"/>
          <w:sz w:val="17"/>
          <w:szCs w:val="17"/>
        </w:rPr>
      </w:pPr>
      <w:r>
        <w:rPr>
          <w:rStyle w:val="Strong"/>
          <w:rFonts w:ascii="Verdana" w:hAnsi="Verdana"/>
          <w:color w:val="000000"/>
          <w:sz w:val="17"/>
          <w:szCs w:val="17"/>
        </w:rPr>
        <w:t>Gifted and Talented Advisory Panel</w:t>
      </w:r>
    </w:p>
    <w:p w:rsidR="00CE2B26" w:rsidRDefault="006A5C00" w:rsidP="00CE2B26">
      <w:pPr>
        <w:pStyle w:val="NormalWeb"/>
        <w:rPr>
          <w:rFonts w:ascii="Verdana" w:hAnsi="Verdana"/>
          <w:color w:val="000000"/>
          <w:sz w:val="17"/>
          <w:szCs w:val="17"/>
        </w:rPr>
      </w:pPr>
      <w:r>
        <w:rPr>
          <w:rFonts w:ascii="Verdana" w:hAnsi="Verdana"/>
          <w:color w:val="000000"/>
          <w:sz w:val="17"/>
          <w:szCs w:val="17"/>
        </w:rPr>
        <w:br/>
        <w:t>General Overview, August 2019</w:t>
      </w:r>
    </w:p>
    <w:p w:rsidR="00CE2B26" w:rsidRDefault="00CE2B26" w:rsidP="00CE2B26">
      <w:pPr>
        <w:pStyle w:val="NormalWeb"/>
        <w:rPr>
          <w:rFonts w:ascii="Verdana" w:hAnsi="Verdana"/>
          <w:color w:val="000000"/>
          <w:sz w:val="17"/>
          <w:szCs w:val="17"/>
        </w:rPr>
      </w:pPr>
      <w:r>
        <w:rPr>
          <w:rFonts w:ascii="Verdana" w:hAnsi="Verdana"/>
          <w:color w:val="000000"/>
          <w:sz w:val="17"/>
          <w:szCs w:val="17"/>
        </w:rPr>
        <w:t>The Office of Academics Gifted and Talented Advisory Panel (GTAP) was created to improve communication and participation of a broad stakeholder group, which includes parents, teachers, school administrators, and the community in the education of students identified as Gifted and Talented. In a spirit of cooperation and collaboration, a primary function of the Advisory Panel is to bring communities and schools closer together in building a long-term plan for program improvement aligned to the District’s Strategic Plan, Envision WCSD 2020.</w:t>
      </w:r>
    </w:p>
    <w:p w:rsidR="00CE2B26" w:rsidRDefault="00CE2B26" w:rsidP="00CE2B26">
      <w:pPr>
        <w:pStyle w:val="NormalWeb"/>
        <w:rPr>
          <w:rFonts w:ascii="Verdana" w:hAnsi="Verdana"/>
          <w:color w:val="000000"/>
          <w:sz w:val="17"/>
          <w:szCs w:val="17"/>
        </w:rPr>
      </w:pPr>
      <w:r>
        <w:rPr>
          <w:rFonts w:ascii="Verdana" w:hAnsi="Verdana"/>
          <w:color w:val="000000"/>
          <w:sz w:val="17"/>
          <w:szCs w:val="17"/>
        </w:rPr>
        <w:t> </w:t>
      </w:r>
    </w:p>
    <w:p w:rsidR="00CE2B26" w:rsidRDefault="00CE2B26" w:rsidP="00CE2B26">
      <w:pPr>
        <w:pStyle w:val="NormalWeb"/>
        <w:rPr>
          <w:rFonts w:ascii="Verdana" w:hAnsi="Verdana"/>
          <w:color w:val="000000"/>
          <w:sz w:val="17"/>
          <w:szCs w:val="17"/>
        </w:rPr>
      </w:pPr>
      <w:r>
        <w:rPr>
          <w:rFonts w:ascii="Verdana" w:hAnsi="Verdana"/>
          <w:color w:val="000000"/>
          <w:sz w:val="17"/>
          <w:szCs w:val="17"/>
        </w:rPr>
        <w:t>The Advisory Panel is not a WCSD Board of Trustees sponsored committee and not a public body for purposes of NRS 241. Rather, it provides input to the Office of Academics. Input from the Advisory Panel may be used to inform the Chief Academic Officer and applicable staff members in planning for program improvement and making recommendations to the Deputy Superintendent, Superintendent, and the Board of Trustees.</w:t>
      </w:r>
    </w:p>
    <w:p w:rsidR="00CE2B26" w:rsidRDefault="00CE2B26" w:rsidP="00CE2B26">
      <w:pPr>
        <w:pStyle w:val="NormalWeb"/>
        <w:rPr>
          <w:rFonts w:ascii="Verdana" w:hAnsi="Verdana"/>
          <w:color w:val="000000"/>
          <w:sz w:val="17"/>
          <w:szCs w:val="17"/>
        </w:rPr>
      </w:pPr>
      <w:r>
        <w:rPr>
          <w:rFonts w:ascii="Verdana" w:hAnsi="Verdana"/>
          <w:color w:val="000000"/>
          <w:sz w:val="17"/>
          <w:szCs w:val="17"/>
        </w:rPr>
        <w:t> </w:t>
      </w:r>
    </w:p>
    <w:p w:rsidR="00CE2B26" w:rsidRDefault="00CE2B26" w:rsidP="00CE2B26">
      <w:pPr>
        <w:pStyle w:val="NormalWeb"/>
        <w:rPr>
          <w:rFonts w:ascii="Verdana" w:hAnsi="Verdana"/>
          <w:color w:val="000000"/>
          <w:sz w:val="17"/>
          <w:szCs w:val="17"/>
        </w:rPr>
      </w:pPr>
      <w:r>
        <w:rPr>
          <w:rFonts w:ascii="Verdana" w:hAnsi="Verdana"/>
          <w:color w:val="000000"/>
          <w:sz w:val="17"/>
          <w:szCs w:val="17"/>
        </w:rPr>
        <w:t>Tasks of the Advisory Panel include:</w:t>
      </w:r>
    </w:p>
    <w:p w:rsidR="00CE2B26" w:rsidRDefault="00CE2B26" w:rsidP="00CE2B26">
      <w:pPr>
        <w:widowControl/>
        <w:numPr>
          <w:ilvl w:val="0"/>
          <w:numId w:val="4"/>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Informing the Office of Academics regarding development of a long-term implementation and monitoring plan based on the recommendations of a recent West-Ed study as associated with a strategic plan initiative;</w:t>
      </w:r>
    </w:p>
    <w:p w:rsidR="00CE2B26" w:rsidRDefault="00CE2B26" w:rsidP="00CE2B26">
      <w:pPr>
        <w:widowControl/>
        <w:numPr>
          <w:ilvl w:val="0"/>
          <w:numId w:val="4"/>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Providing review and feedback to the Office of Academics regarding applicable WCSD initiatives, and proposals;</w:t>
      </w:r>
    </w:p>
    <w:p w:rsidR="00CE2B26" w:rsidRDefault="00CE2B26" w:rsidP="00CE2B26">
      <w:pPr>
        <w:widowControl/>
        <w:numPr>
          <w:ilvl w:val="0"/>
          <w:numId w:val="4"/>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Identifying and proposing solutions to the Office of Academics for the improvement of programs and services for students identified as Gifted and Talented;</w:t>
      </w:r>
    </w:p>
    <w:p w:rsidR="00CE2B26" w:rsidRDefault="00CE2B26" w:rsidP="00CE2B26">
      <w:pPr>
        <w:widowControl/>
        <w:numPr>
          <w:ilvl w:val="0"/>
          <w:numId w:val="4"/>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Serving in a general advisory capaci</w:t>
      </w:r>
      <w:r w:rsidR="00BA4089">
        <w:rPr>
          <w:rFonts w:ascii="Verdana" w:hAnsi="Verdana"/>
          <w:color w:val="000000"/>
          <w:sz w:val="17"/>
          <w:szCs w:val="17"/>
        </w:rPr>
        <w:t xml:space="preserve">ty to the Office of Academics </w:t>
      </w:r>
    </w:p>
    <w:p w:rsidR="00CE2B26" w:rsidRDefault="00CE2B26" w:rsidP="00CE2B26">
      <w:pPr>
        <w:pStyle w:val="NormalWeb"/>
        <w:rPr>
          <w:rFonts w:ascii="Verdana" w:hAnsi="Verdana"/>
          <w:color w:val="000000"/>
          <w:sz w:val="17"/>
          <w:szCs w:val="17"/>
        </w:rPr>
      </w:pPr>
      <w:r>
        <w:rPr>
          <w:rFonts w:ascii="Verdana" w:hAnsi="Verdana"/>
          <w:color w:val="000000"/>
          <w:sz w:val="17"/>
          <w:szCs w:val="17"/>
        </w:rPr>
        <w:t> </w:t>
      </w:r>
    </w:p>
    <w:p w:rsidR="00CE2B26" w:rsidRDefault="00CE2B26" w:rsidP="00CE2B26">
      <w:pPr>
        <w:pStyle w:val="NormalWeb"/>
        <w:rPr>
          <w:rFonts w:ascii="Verdana" w:hAnsi="Verdana"/>
          <w:color w:val="000000"/>
          <w:sz w:val="17"/>
          <w:szCs w:val="17"/>
        </w:rPr>
      </w:pPr>
      <w:r>
        <w:rPr>
          <w:rFonts w:ascii="Verdana" w:hAnsi="Verdana"/>
          <w:color w:val="000000"/>
          <w:sz w:val="17"/>
          <w:szCs w:val="17"/>
          <w:u w:val="single"/>
        </w:rPr>
        <w:t>GTAP Members will:</w:t>
      </w:r>
    </w:p>
    <w:p w:rsidR="00CE2B26" w:rsidRDefault="006A5C00" w:rsidP="00CE2B26">
      <w:pPr>
        <w:widowControl/>
        <w:numPr>
          <w:ilvl w:val="0"/>
          <w:numId w:val="5"/>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 xml:space="preserve">Meet every </w:t>
      </w:r>
      <w:r w:rsidR="00CE2B26">
        <w:rPr>
          <w:rFonts w:ascii="Verdana" w:hAnsi="Verdana"/>
          <w:color w:val="000000"/>
          <w:sz w:val="17"/>
          <w:szCs w:val="17"/>
        </w:rPr>
        <w:t>month</w:t>
      </w:r>
      <w:r>
        <w:rPr>
          <w:rFonts w:ascii="Verdana" w:hAnsi="Verdana"/>
          <w:color w:val="000000"/>
          <w:sz w:val="17"/>
          <w:szCs w:val="17"/>
        </w:rPr>
        <w:t>, on the first Wednesday,</w:t>
      </w:r>
      <w:r w:rsidR="00CE2B26">
        <w:rPr>
          <w:rFonts w:ascii="Verdana" w:hAnsi="Verdana"/>
          <w:color w:val="000000"/>
          <w:sz w:val="17"/>
          <w:szCs w:val="17"/>
        </w:rPr>
        <w:t xml:space="preserve"> beginning </w:t>
      </w:r>
      <w:r>
        <w:rPr>
          <w:rFonts w:ascii="Verdana" w:hAnsi="Verdana"/>
          <w:color w:val="000000"/>
          <w:sz w:val="17"/>
          <w:szCs w:val="17"/>
        </w:rPr>
        <w:t>September 4, 2019. (exception January 8, 2020)</w:t>
      </w:r>
      <w:bookmarkStart w:id="0" w:name="_GoBack"/>
      <w:bookmarkEnd w:id="0"/>
    </w:p>
    <w:p w:rsidR="00CE2B26" w:rsidRDefault="00CE2B26" w:rsidP="00CE2B26">
      <w:pPr>
        <w:widowControl/>
        <w:numPr>
          <w:ilvl w:val="0"/>
          <w:numId w:val="5"/>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Participate in developing mission, bylaws, meeting schedules, and group norms during initial meeting in September;</w:t>
      </w:r>
    </w:p>
    <w:p w:rsidR="00CE2B26" w:rsidRDefault="00CE2B26" w:rsidP="00CE2B26">
      <w:pPr>
        <w:widowControl/>
        <w:numPr>
          <w:ilvl w:val="0"/>
          <w:numId w:val="5"/>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Make a commitment to attend all meetings;</w:t>
      </w:r>
    </w:p>
    <w:p w:rsidR="00F756B4" w:rsidRDefault="00CE2B26" w:rsidP="00F756B4">
      <w:pPr>
        <w:widowControl/>
        <w:numPr>
          <w:ilvl w:val="0"/>
          <w:numId w:val="5"/>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Advocate for students when making decisions;</w:t>
      </w:r>
    </w:p>
    <w:p w:rsidR="00F756B4" w:rsidRDefault="00CE2B26" w:rsidP="00F756B4">
      <w:pPr>
        <w:widowControl/>
        <w:numPr>
          <w:ilvl w:val="0"/>
          <w:numId w:val="5"/>
        </w:numPr>
        <w:autoSpaceDE/>
        <w:autoSpaceDN/>
        <w:spacing w:before="100" w:beforeAutospacing="1" w:after="100" w:afterAutospacing="1"/>
        <w:rPr>
          <w:rFonts w:ascii="Verdana" w:hAnsi="Verdana"/>
          <w:color w:val="000000"/>
          <w:sz w:val="17"/>
          <w:szCs w:val="17"/>
        </w:rPr>
      </w:pPr>
      <w:r w:rsidRPr="00F756B4">
        <w:rPr>
          <w:rFonts w:ascii="Verdana" w:hAnsi="Verdana"/>
          <w:color w:val="000000"/>
          <w:sz w:val="17"/>
          <w:szCs w:val="17"/>
        </w:rPr>
        <w:t>Be familiar with general guidelines regarding the education of students identified as Gifted and Talented;</w:t>
      </w:r>
    </w:p>
    <w:p w:rsidR="00F756B4" w:rsidRDefault="00CE2B26" w:rsidP="00F756B4">
      <w:pPr>
        <w:widowControl/>
        <w:numPr>
          <w:ilvl w:val="0"/>
          <w:numId w:val="5"/>
        </w:numPr>
        <w:autoSpaceDE/>
        <w:autoSpaceDN/>
        <w:spacing w:before="100" w:beforeAutospacing="1" w:after="100" w:afterAutospacing="1"/>
        <w:rPr>
          <w:rFonts w:ascii="Verdana" w:hAnsi="Verdana"/>
          <w:color w:val="000000"/>
          <w:sz w:val="17"/>
          <w:szCs w:val="17"/>
        </w:rPr>
      </w:pPr>
      <w:r w:rsidRPr="00F756B4">
        <w:rPr>
          <w:rFonts w:ascii="Verdana" w:hAnsi="Verdana"/>
          <w:color w:val="000000"/>
          <w:sz w:val="17"/>
          <w:szCs w:val="17"/>
        </w:rPr>
        <w:t>Be prepared in advance of regular meetings;</w:t>
      </w:r>
    </w:p>
    <w:p w:rsidR="00F756B4" w:rsidRDefault="00CE2B26" w:rsidP="00F756B4">
      <w:pPr>
        <w:widowControl/>
        <w:numPr>
          <w:ilvl w:val="0"/>
          <w:numId w:val="5"/>
        </w:numPr>
        <w:autoSpaceDE/>
        <w:autoSpaceDN/>
        <w:spacing w:before="100" w:beforeAutospacing="1" w:after="100" w:afterAutospacing="1"/>
        <w:rPr>
          <w:rFonts w:ascii="Verdana" w:hAnsi="Verdana"/>
          <w:color w:val="000000"/>
          <w:sz w:val="17"/>
          <w:szCs w:val="17"/>
        </w:rPr>
      </w:pPr>
      <w:r w:rsidRPr="00F756B4">
        <w:rPr>
          <w:rFonts w:ascii="Verdana" w:hAnsi="Verdana"/>
          <w:color w:val="000000"/>
          <w:sz w:val="17"/>
          <w:szCs w:val="17"/>
        </w:rPr>
        <w:t>Agree to a one or two-year term commitment;</w:t>
      </w:r>
    </w:p>
    <w:p w:rsidR="00F756B4" w:rsidRDefault="00CE2B26" w:rsidP="00F756B4">
      <w:pPr>
        <w:widowControl/>
        <w:numPr>
          <w:ilvl w:val="0"/>
          <w:numId w:val="5"/>
        </w:numPr>
        <w:autoSpaceDE/>
        <w:autoSpaceDN/>
        <w:spacing w:before="100" w:beforeAutospacing="1" w:after="100" w:afterAutospacing="1"/>
        <w:rPr>
          <w:rFonts w:ascii="Verdana" w:hAnsi="Verdana"/>
          <w:color w:val="000000"/>
          <w:sz w:val="17"/>
          <w:szCs w:val="17"/>
        </w:rPr>
      </w:pPr>
      <w:r w:rsidRPr="00F756B4">
        <w:rPr>
          <w:rFonts w:ascii="Verdana" w:hAnsi="Verdana"/>
          <w:color w:val="000000"/>
          <w:sz w:val="17"/>
          <w:szCs w:val="17"/>
        </w:rPr>
        <w:t>Work collaboratively and collegially with fellow panel members;</w:t>
      </w:r>
    </w:p>
    <w:p w:rsidR="00F756B4" w:rsidRDefault="00CE2B26" w:rsidP="00F756B4">
      <w:pPr>
        <w:widowControl/>
        <w:numPr>
          <w:ilvl w:val="0"/>
          <w:numId w:val="5"/>
        </w:numPr>
        <w:autoSpaceDE/>
        <w:autoSpaceDN/>
        <w:spacing w:before="100" w:beforeAutospacing="1" w:after="100" w:afterAutospacing="1"/>
        <w:rPr>
          <w:rFonts w:ascii="Verdana" w:hAnsi="Verdana"/>
          <w:color w:val="000000"/>
          <w:sz w:val="17"/>
          <w:szCs w:val="17"/>
        </w:rPr>
      </w:pPr>
      <w:r w:rsidRPr="00F756B4">
        <w:rPr>
          <w:rFonts w:ascii="Verdana" w:hAnsi="Verdana"/>
          <w:color w:val="000000"/>
          <w:sz w:val="17"/>
          <w:szCs w:val="17"/>
        </w:rPr>
        <w:t>Participate with open mind;</w:t>
      </w:r>
    </w:p>
    <w:p w:rsidR="00F756B4" w:rsidRDefault="00CE2B26" w:rsidP="00F756B4">
      <w:pPr>
        <w:widowControl/>
        <w:numPr>
          <w:ilvl w:val="0"/>
          <w:numId w:val="5"/>
        </w:numPr>
        <w:autoSpaceDE/>
        <w:autoSpaceDN/>
        <w:spacing w:before="100" w:beforeAutospacing="1" w:after="100" w:afterAutospacing="1"/>
        <w:rPr>
          <w:rFonts w:ascii="Verdana" w:hAnsi="Verdana"/>
          <w:color w:val="000000"/>
          <w:sz w:val="17"/>
          <w:szCs w:val="17"/>
        </w:rPr>
      </w:pPr>
      <w:r w:rsidRPr="00F756B4">
        <w:rPr>
          <w:rFonts w:ascii="Verdana" w:hAnsi="Verdana"/>
          <w:color w:val="000000"/>
          <w:sz w:val="17"/>
          <w:szCs w:val="17"/>
        </w:rPr>
        <w:t>Contribute positively;</w:t>
      </w:r>
    </w:p>
    <w:p w:rsidR="00F756B4" w:rsidRDefault="00F756B4" w:rsidP="00F756B4">
      <w:pPr>
        <w:widowControl/>
        <w:numPr>
          <w:ilvl w:val="0"/>
          <w:numId w:val="5"/>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Be responsible;</w:t>
      </w:r>
    </w:p>
    <w:p w:rsidR="00CE2B26" w:rsidRPr="00F756B4" w:rsidRDefault="00CE2B26" w:rsidP="00F756B4">
      <w:pPr>
        <w:widowControl/>
        <w:numPr>
          <w:ilvl w:val="0"/>
          <w:numId w:val="5"/>
        </w:numPr>
        <w:autoSpaceDE/>
        <w:autoSpaceDN/>
        <w:spacing w:before="100" w:beforeAutospacing="1" w:after="100" w:afterAutospacing="1"/>
        <w:rPr>
          <w:rFonts w:ascii="Verdana" w:hAnsi="Verdana"/>
          <w:color w:val="000000"/>
          <w:sz w:val="17"/>
          <w:szCs w:val="17"/>
        </w:rPr>
      </w:pPr>
      <w:r w:rsidRPr="00F756B4">
        <w:rPr>
          <w:rFonts w:ascii="Verdana" w:hAnsi="Verdana"/>
          <w:color w:val="000000"/>
          <w:sz w:val="17"/>
          <w:szCs w:val="17"/>
        </w:rPr>
        <w:t>Be fully engaged;</w:t>
      </w:r>
    </w:p>
    <w:p w:rsidR="00CE2B26" w:rsidRDefault="00CE2B26" w:rsidP="00CE2B26">
      <w:pPr>
        <w:widowControl/>
        <w:numPr>
          <w:ilvl w:val="0"/>
          <w:numId w:val="6"/>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u w:val="single"/>
        </w:rPr>
        <w:lastRenderedPageBreak/>
        <w:t>Operate in confidence</w:t>
      </w:r>
      <w:r>
        <w:rPr>
          <w:rFonts w:ascii="Verdana" w:hAnsi="Verdana"/>
          <w:color w:val="000000"/>
          <w:sz w:val="17"/>
          <w:szCs w:val="17"/>
        </w:rPr>
        <w:t xml:space="preserve"> is required;</w:t>
      </w:r>
    </w:p>
    <w:p w:rsidR="00CE2B26" w:rsidRDefault="00CE2B26" w:rsidP="00CE2B26">
      <w:pPr>
        <w:widowControl/>
        <w:numPr>
          <w:ilvl w:val="0"/>
          <w:numId w:val="6"/>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Invite and welcome the contributions of others;</w:t>
      </w:r>
    </w:p>
    <w:p w:rsidR="00CE2B26" w:rsidRDefault="00CE2B26" w:rsidP="00CE2B26">
      <w:pPr>
        <w:widowControl/>
        <w:numPr>
          <w:ilvl w:val="0"/>
          <w:numId w:val="6"/>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Be diplomatic and</w:t>
      </w:r>
    </w:p>
    <w:p w:rsidR="00CE2B26" w:rsidRDefault="00CE2B26" w:rsidP="00CE2B26">
      <w:pPr>
        <w:pStyle w:val="NormalWeb"/>
        <w:rPr>
          <w:rFonts w:ascii="Verdana" w:hAnsi="Verdana"/>
          <w:color w:val="000000"/>
          <w:sz w:val="17"/>
          <w:szCs w:val="17"/>
        </w:rPr>
      </w:pPr>
      <w:r>
        <w:rPr>
          <w:rFonts w:ascii="Verdana" w:hAnsi="Verdana"/>
          <w:color w:val="000000"/>
          <w:sz w:val="17"/>
          <w:szCs w:val="17"/>
        </w:rPr>
        <w:t> </w:t>
      </w:r>
    </w:p>
    <w:p w:rsidR="00BA4089" w:rsidRDefault="00CE2B26" w:rsidP="00CE2B26">
      <w:pPr>
        <w:pStyle w:val="NormalWeb"/>
        <w:rPr>
          <w:rFonts w:ascii="Verdana" w:hAnsi="Verdana"/>
          <w:color w:val="000000"/>
          <w:sz w:val="17"/>
          <w:szCs w:val="17"/>
        </w:rPr>
      </w:pPr>
      <w:r>
        <w:rPr>
          <w:rFonts w:ascii="Verdana" w:hAnsi="Verdana"/>
          <w:color w:val="000000"/>
          <w:sz w:val="17"/>
          <w:szCs w:val="17"/>
          <w:u w:val="single"/>
        </w:rPr>
        <w:t>Panel Membership (19 members):</w:t>
      </w:r>
    </w:p>
    <w:p w:rsidR="00CE2B26" w:rsidRDefault="00CE2B26" w:rsidP="00CE2B26">
      <w:pPr>
        <w:pStyle w:val="NormalWeb"/>
        <w:rPr>
          <w:rFonts w:ascii="Verdana" w:hAnsi="Verdana"/>
          <w:color w:val="000000"/>
          <w:sz w:val="17"/>
          <w:szCs w:val="17"/>
        </w:rPr>
      </w:pPr>
      <w:r>
        <w:rPr>
          <w:rFonts w:ascii="Verdana" w:hAnsi="Verdana"/>
          <w:color w:val="000000"/>
          <w:sz w:val="17"/>
          <w:szCs w:val="17"/>
          <w:u w:val="single"/>
        </w:rPr>
        <w:t>Revolving Term</w:t>
      </w:r>
    </w:p>
    <w:p w:rsidR="00CE2B26" w:rsidRPr="00BA4089" w:rsidRDefault="00CE2B26" w:rsidP="00CE2B26">
      <w:pPr>
        <w:widowControl/>
        <w:numPr>
          <w:ilvl w:val="0"/>
          <w:numId w:val="7"/>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Chairperson – WCSD Director, Gifted and Talented Education Programs*;</w:t>
      </w:r>
    </w:p>
    <w:p w:rsidR="00CE2B26" w:rsidRDefault="00CE2B26" w:rsidP="00CE2B26">
      <w:pPr>
        <w:pStyle w:val="NormalWeb"/>
        <w:rPr>
          <w:rFonts w:ascii="Verdana" w:hAnsi="Verdana"/>
          <w:color w:val="000000"/>
          <w:sz w:val="17"/>
          <w:szCs w:val="17"/>
        </w:rPr>
      </w:pPr>
      <w:r>
        <w:rPr>
          <w:rFonts w:ascii="Verdana" w:hAnsi="Verdana"/>
          <w:color w:val="000000"/>
          <w:sz w:val="17"/>
          <w:szCs w:val="17"/>
          <w:u w:val="single"/>
        </w:rPr>
        <w:t>One-year Term</w:t>
      </w:r>
    </w:p>
    <w:p w:rsidR="00CE2B26" w:rsidRDefault="00CE2B26" w:rsidP="00CE2B26">
      <w:pPr>
        <w:widowControl/>
        <w:numPr>
          <w:ilvl w:val="0"/>
          <w:numId w:val="8"/>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Representative from Department of Equity and Diversity* ;</w:t>
      </w:r>
    </w:p>
    <w:p w:rsidR="00CE2B26" w:rsidRDefault="00CE2B26" w:rsidP="00CE2B26">
      <w:pPr>
        <w:widowControl/>
        <w:numPr>
          <w:ilvl w:val="0"/>
          <w:numId w:val="8"/>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An at-large community representative (not a parent of WCSD student)</w:t>
      </w:r>
      <w:r w:rsidR="00BA4089">
        <w:rPr>
          <w:rFonts w:ascii="Verdana" w:hAnsi="Verdana"/>
          <w:color w:val="000000"/>
          <w:sz w:val="17"/>
          <w:szCs w:val="17"/>
        </w:rPr>
        <w:t>;</w:t>
      </w:r>
    </w:p>
    <w:p w:rsidR="00CE2B26" w:rsidRDefault="00CE2B26" w:rsidP="00CE2B26">
      <w:pPr>
        <w:widowControl/>
        <w:numPr>
          <w:ilvl w:val="0"/>
          <w:numId w:val="8"/>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Parent of a general education student;</w:t>
      </w:r>
    </w:p>
    <w:p w:rsidR="00CE2B26" w:rsidRDefault="00CE2B26" w:rsidP="00CE2B26">
      <w:pPr>
        <w:widowControl/>
        <w:numPr>
          <w:ilvl w:val="0"/>
          <w:numId w:val="8"/>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Parent of a student enrolled in an elementary school GATE School Within A School (SWAS) program;</w:t>
      </w:r>
    </w:p>
    <w:p w:rsidR="00CE2B26" w:rsidRDefault="00CE2B26" w:rsidP="00CE2B26">
      <w:pPr>
        <w:widowControl/>
        <w:numPr>
          <w:ilvl w:val="0"/>
          <w:numId w:val="8"/>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Parent of a student receiving services through a GATE send-out program;</w:t>
      </w:r>
    </w:p>
    <w:p w:rsidR="00CE2B26" w:rsidRDefault="00CE2B26" w:rsidP="00CE2B26">
      <w:pPr>
        <w:widowControl/>
        <w:numPr>
          <w:ilvl w:val="0"/>
          <w:numId w:val="8"/>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Parent of a student new to GATE services;</w:t>
      </w:r>
    </w:p>
    <w:p w:rsidR="00CE2B26" w:rsidRDefault="00CE2B26" w:rsidP="00CE2B26">
      <w:pPr>
        <w:widowControl/>
        <w:numPr>
          <w:ilvl w:val="0"/>
          <w:numId w:val="8"/>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Parent of a student who has received GATE services for more than one year;</w:t>
      </w:r>
    </w:p>
    <w:p w:rsidR="00CE2B26" w:rsidRDefault="00CE2B26" w:rsidP="00CE2B26">
      <w:pPr>
        <w:widowControl/>
        <w:numPr>
          <w:ilvl w:val="0"/>
          <w:numId w:val="8"/>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Parent of twice-exceptional GATE student;</w:t>
      </w:r>
    </w:p>
    <w:p w:rsidR="00CE2B26" w:rsidRDefault="00CE2B26" w:rsidP="00CE2B26">
      <w:pPr>
        <w:widowControl/>
        <w:numPr>
          <w:ilvl w:val="0"/>
          <w:numId w:val="8"/>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Teacher of SWAS program (*nominated by Washoe Education Association)</w:t>
      </w:r>
      <w:r w:rsidR="00BA4089">
        <w:rPr>
          <w:rFonts w:ascii="Verdana" w:hAnsi="Verdana"/>
          <w:color w:val="000000"/>
          <w:sz w:val="17"/>
          <w:szCs w:val="17"/>
        </w:rPr>
        <w:t>;</w:t>
      </w:r>
    </w:p>
    <w:p w:rsidR="00CE2B26" w:rsidRDefault="00CE2B26" w:rsidP="00CE2B26">
      <w:pPr>
        <w:widowControl/>
        <w:numPr>
          <w:ilvl w:val="0"/>
          <w:numId w:val="8"/>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University faculty representation*</w:t>
      </w:r>
      <w:r w:rsidR="00BA4089">
        <w:rPr>
          <w:rFonts w:ascii="Verdana" w:hAnsi="Verdana"/>
          <w:color w:val="000000"/>
          <w:sz w:val="17"/>
          <w:szCs w:val="17"/>
        </w:rPr>
        <w:t>;</w:t>
      </w:r>
    </w:p>
    <w:p w:rsidR="00CE2B26" w:rsidRDefault="00CE2B26" w:rsidP="00CE2B26">
      <w:pPr>
        <w:widowControl/>
        <w:numPr>
          <w:ilvl w:val="0"/>
          <w:numId w:val="8"/>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General education teacher (*nominated by Washoe Education Association)</w:t>
      </w:r>
      <w:r w:rsidR="00BA4089">
        <w:rPr>
          <w:rFonts w:ascii="Verdana" w:hAnsi="Verdana"/>
          <w:color w:val="000000"/>
          <w:sz w:val="17"/>
          <w:szCs w:val="17"/>
        </w:rPr>
        <w:t>;</w:t>
      </w:r>
    </w:p>
    <w:p w:rsidR="00CE2B26" w:rsidRDefault="00CE2B26" w:rsidP="00CE2B26">
      <w:pPr>
        <w:widowControl/>
        <w:numPr>
          <w:ilvl w:val="0"/>
          <w:numId w:val="8"/>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School Administrator at elementary, middle, or high school level (*nominated by Washoe School Principals Association)</w:t>
      </w:r>
      <w:r w:rsidR="00BA4089">
        <w:rPr>
          <w:rFonts w:ascii="Verdana" w:hAnsi="Verdana"/>
          <w:color w:val="000000"/>
          <w:sz w:val="17"/>
          <w:szCs w:val="17"/>
        </w:rPr>
        <w:t>;</w:t>
      </w:r>
    </w:p>
    <w:p w:rsidR="00CE2B26" w:rsidRDefault="00CE2B26" w:rsidP="00CE2B26">
      <w:pPr>
        <w:pStyle w:val="NormalWeb"/>
        <w:rPr>
          <w:rFonts w:ascii="Verdana" w:hAnsi="Verdana"/>
          <w:color w:val="000000"/>
          <w:sz w:val="17"/>
          <w:szCs w:val="17"/>
        </w:rPr>
      </w:pPr>
      <w:r>
        <w:rPr>
          <w:rFonts w:ascii="Verdana" w:hAnsi="Verdana"/>
          <w:color w:val="000000"/>
          <w:sz w:val="17"/>
          <w:szCs w:val="17"/>
          <w:u w:val="single"/>
        </w:rPr>
        <w:t>Two-year Term</w:t>
      </w:r>
    </w:p>
    <w:p w:rsidR="00CE2B26" w:rsidRDefault="00CE2B26" w:rsidP="00CE2B26">
      <w:pPr>
        <w:widowControl/>
        <w:numPr>
          <w:ilvl w:val="0"/>
          <w:numId w:val="9"/>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School Administrator at elementary, middle, or high school level (*nominated by Washoe School Principals Association)</w:t>
      </w:r>
      <w:r w:rsidR="00BA4089">
        <w:rPr>
          <w:rFonts w:ascii="Verdana" w:hAnsi="Verdana"/>
          <w:color w:val="000000"/>
          <w:sz w:val="17"/>
          <w:szCs w:val="17"/>
        </w:rPr>
        <w:t>;</w:t>
      </w:r>
    </w:p>
    <w:p w:rsidR="00CE2B26" w:rsidRDefault="00CE2B26" w:rsidP="00CE2B26">
      <w:pPr>
        <w:widowControl/>
        <w:numPr>
          <w:ilvl w:val="0"/>
          <w:numId w:val="9"/>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Parent of a student enrolled in a middle school GATE magnet program;</w:t>
      </w:r>
    </w:p>
    <w:p w:rsidR="00CE2B26" w:rsidRDefault="00CE2B26" w:rsidP="00CE2B26">
      <w:pPr>
        <w:widowControl/>
        <w:numPr>
          <w:ilvl w:val="0"/>
          <w:numId w:val="9"/>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Parent of a student enrolled in the GATE Institute at Hug High School;</w:t>
      </w:r>
    </w:p>
    <w:p w:rsidR="00CE2B26" w:rsidRDefault="00CE2B26" w:rsidP="00CE2B26">
      <w:pPr>
        <w:widowControl/>
        <w:numPr>
          <w:ilvl w:val="0"/>
          <w:numId w:val="9"/>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Parent of a student receiving services through a push-in model;</w:t>
      </w:r>
    </w:p>
    <w:p w:rsidR="00CE2B26" w:rsidRDefault="00CE2B26" w:rsidP="00CE2B26">
      <w:pPr>
        <w:widowControl/>
        <w:numPr>
          <w:ilvl w:val="0"/>
          <w:numId w:val="9"/>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Administrator, Department of Gifted and Talented Education Programs*</w:t>
      </w:r>
      <w:r w:rsidR="00BA4089">
        <w:rPr>
          <w:rFonts w:ascii="Verdana" w:hAnsi="Verdana"/>
          <w:color w:val="000000"/>
          <w:sz w:val="17"/>
          <w:szCs w:val="17"/>
        </w:rPr>
        <w:t>;</w:t>
      </w:r>
    </w:p>
    <w:p w:rsidR="00CE2B26" w:rsidRDefault="00F756B4" w:rsidP="00CE2B26">
      <w:pPr>
        <w:widowControl/>
        <w:numPr>
          <w:ilvl w:val="0"/>
          <w:numId w:val="9"/>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Facilit</w:t>
      </w:r>
      <w:r w:rsidR="00CE2B26">
        <w:rPr>
          <w:rFonts w:ascii="Verdana" w:hAnsi="Verdana"/>
          <w:color w:val="000000"/>
          <w:sz w:val="17"/>
          <w:szCs w:val="17"/>
        </w:rPr>
        <w:t>ator, Department of Gifted and Talented Education Programs*;</w:t>
      </w:r>
    </w:p>
    <w:p w:rsidR="00CE2B26" w:rsidRDefault="00CE2B26" w:rsidP="00CE2B26">
      <w:pPr>
        <w:widowControl/>
        <w:numPr>
          <w:ilvl w:val="0"/>
          <w:numId w:val="9"/>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School Administrator at elementary, middle, or high school level (*nominated by Washoe School Principals Association).</w:t>
      </w:r>
    </w:p>
    <w:p w:rsidR="00CE2B26" w:rsidRDefault="00CE2B26" w:rsidP="00CE2B26">
      <w:pPr>
        <w:pStyle w:val="NormalWeb"/>
        <w:rPr>
          <w:rFonts w:ascii="Verdana" w:hAnsi="Verdana"/>
          <w:color w:val="000000"/>
          <w:sz w:val="17"/>
          <w:szCs w:val="17"/>
        </w:rPr>
      </w:pPr>
      <w:r>
        <w:rPr>
          <w:rFonts w:ascii="Verdana" w:hAnsi="Verdana"/>
          <w:color w:val="000000"/>
          <w:sz w:val="17"/>
          <w:szCs w:val="17"/>
        </w:rPr>
        <w:t> </w:t>
      </w:r>
    </w:p>
    <w:p w:rsidR="00CE2B26" w:rsidRDefault="00CE2B26" w:rsidP="00CE2B26">
      <w:pPr>
        <w:pStyle w:val="NormalWeb"/>
        <w:rPr>
          <w:rFonts w:ascii="Verdana" w:hAnsi="Verdana"/>
          <w:color w:val="000000"/>
          <w:sz w:val="17"/>
          <w:szCs w:val="17"/>
        </w:rPr>
      </w:pPr>
      <w:r>
        <w:rPr>
          <w:rFonts w:ascii="Verdana" w:hAnsi="Verdana"/>
          <w:color w:val="000000"/>
          <w:sz w:val="17"/>
          <w:szCs w:val="17"/>
        </w:rPr>
        <w:t>*</w:t>
      </w:r>
      <w:r>
        <w:rPr>
          <w:rStyle w:val="Emphasis"/>
          <w:rFonts w:ascii="Verdana" w:hAnsi="Verdana"/>
          <w:color w:val="000000"/>
          <w:sz w:val="17"/>
          <w:szCs w:val="17"/>
        </w:rPr>
        <w:t>These positions will be appointed directly by the Chief Academic Officer</w:t>
      </w:r>
    </w:p>
    <w:p w:rsidR="00CE2B26" w:rsidRDefault="00CE2B26" w:rsidP="00CE2B26">
      <w:pPr>
        <w:pStyle w:val="NormalWeb"/>
        <w:rPr>
          <w:rFonts w:ascii="Verdana" w:hAnsi="Verdana"/>
          <w:color w:val="000000"/>
          <w:sz w:val="17"/>
          <w:szCs w:val="17"/>
        </w:rPr>
      </w:pPr>
      <w:r>
        <w:rPr>
          <w:rStyle w:val="Emphasis"/>
          <w:rFonts w:ascii="Verdana" w:hAnsi="Verdana"/>
          <w:color w:val="000000"/>
          <w:sz w:val="17"/>
          <w:szCs w:val="17"/>
        </w:rPr>
        <w:t> </w:t>
      </w:r>
    </w:p>
    <w:p w:rsidR="00CE2B26" w:rsidRDefault="00CE2B26" w:rsidP="00CE2B26">
      <w:pPr>
        <w:pStyle w:val="NormalWeb"/>
        <w:rPr>
          <w:rFonts w:ascii="Verdana" w:hAnsi="Verdana"/>
          <w:color w:val="000000"/>
          <w:sz w:val="17"/>
          <w:szCs w:val="17"/>
        </w:rPr>
      </w:pPr>
      <w:r>
        <w:rPr>
          <w:rFonts w:ascii="Verdana" w:hAnsi="Verdana"/>
          <w:color w:val="000000"/>
          <w:sz w:val="17"/>
          <w:szCs w:val="17"/>
          <w:u w:val="single"/>
        </w:rPr>
        <w:t>Advisory Panel Application and Selection Process</w:t>
      </w:r>
    </w:p>
    <w:p w:rsidR="00CE2B26" w:rsidRDefault="00CE2B26" w:rsidP="00CE2B26">
      <w:pPr>
        <w:pStyle w:val="NormalWeb"/>
        <w:rPr>
          <w:rFonts w:ascii="Verdana" w:hAnsi="Verdana"/>
          <w:color w:val="000000"/>
          <w:sz w:val="17"/>
          <w:szCs w:val="17"/>
        </w:rPr>
      </w:pPr>
      <w:r>
        <w:rPr>
          <w:rFonts w:ascii="Verdana" w:hAnsi="Verdana"/>
          <w:color w:val="000000"/>
          <w:sz w:val="17"/>
          <w:szCs w:val="17"/>
        </w:rPr>
        <w:t>Persons interested in serving on the Gifted and Talented Advisory Panel must participate in the application, interview, and selection process. This process applies to all applicants, excluding those members appointed by the Chief Academic Officer.</w:t>
      </w:r>
    </w:p>
    <w:p w:rsidR="00CE2B26" w:rsidRDefault="00CE2B26" w:rsidP="00CE2B26">
      <w:pPr>
        <w:pStyle w:val="NormalWeb"/>
        <w:rPr>
          <w:rFonts w:ascii="Verdana" w:hAnsi="Verdana"/>
          <w:color w:val="000000"/>
          <w:sz w:val="17"/>
          <w:szCs w:val="17"/>
        </w:rPr>
      </w:pPr>
      <w:r>
        <w:rPr>
          <w:rFonts w:ascii="Verdana" w:hAnsi="Verdana"/>
          <w:color w:val="000000"/>
          <w:sz w:val="17"/>
          <w:szCs w:val="17"/>
        </w:rPr>
        <w:t> </w:t>
      </w:r>
    </w:p>
    <w:p w:rsidR="00CE2B26" w:rsidRDefault="00CE2B26" w:rsidP="00CE2B26">
      <w:pPr>
        <w:pStyle w:val="NormalWeb"/>
        <w:rPr>
          <w:rFonts w:ascii="Verdana" w:hAnsi="Verdana"/>
          <w:color w:val="000000"/>
          <w:sz w:val="17"/>
          <w:szCs w:val="17"/>
        </w:rPr>
      </w:pPr>
      <w:r>
        <w:rPr>
          <w:rFonts w:ascii="Verdana" w:hAnsi="Verdana"/>
          <w:color w:val="000000"/>
          <w:sz w:val="17"/>
          <w:szCs w:val="17"/>
        </w:rPr>
        <w:t> </w:t>
      </w:r>
    </w:p>
    <w:p w:rsidR="00CE2B26" w:rsidRDefault="00CE2B26" w:rsidP="00CE2B26">
      <w:pPr>
        <w:pStyle w:val="NormalWeb"/>
        <w:rPr>
          <w:rFonts w:ascii="Verdana" w:hAnsi="Verdana"/>
          <w:color w:val="000000"/>
          <w:sz w:val="17"/>
          <w:szCs w:val="17"/>
        </w:rPr>
      </w:pPr>
      <w:r>
        <w:rPr>
          <w:rFonts w:ascii="Verdana" w:hAnsi="Verdana"/>
          <w:color w:val="000000"/>
          <w:sz w:val="17"/>
          <w:szCs w:val="17"/>
          <w:u w:val="single"/>
        </w:rPr>
        <w:lastRenderedPageBreak/>
        <w:t>Term</w:t>
      </w:r>
      <w:r>
        <w:rPr>
          <w:rFonts w:ascii="Verdana" w:hAnsi="Verdana"/>
          <w:color w:val="000000"/>
          <w:sz w:val="17"/>
          <w:szCs w:val="17"/>
        </w:rPr>
        <w:t>:</w:t>
      </w:r>
    </w:p>
    <w:p w:rsidR="00CE2B26" w:rsidRDefault="00CE2B26" w:rsidP="00CE2B26">
      <w:pPr>
        <w:pStyle w:val="NormalWeb"/>
        <w:rPr>
          <w:rFonts w:ascii="Verdana" w:hAnsi="Verdana"/>
          <w:color w:val="000000"/>
          <w:sz w:val="17"/>
          <w:szCs w:val="17"/>
        </w:rPr>
      </w:pPr>
      <w:r>
        <w:rPr>
          <w:rFonts w:ascii="Verdana" w:hAnsi="Verdana"/>
          <w:color w:val="000000"/>
          <w:sz w:val="17"/>
          <w:szCs w:val="17"/>
        </w:rPr>
        <w:t> </w:t>
      </w:r>
    </w:p>
    <w:p w:rsidR="00CE2B26" w:rsidRDefault="00CE2B26" w:rsidP="00CE2B26">
      <w:pPr>
        <w:widowControl/>
        <w:numPr>
          <w:ilvl w:val="0"/>
          <w:numId w:val="10"/>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Each candidate selected will serve either a two (2)-year or one (1)-year term as denoted above, which will allow for a more consistent membership as terms</w:t>
      </w:r>
    </w:p>
    <w:p w:rsidR="00CE2B26" w:rsidRDefault="00CE2B26" w:rsidP="00CE2B26">
      <w:pPr>
        <w:widowControl/>
        <w:numPr>
          <w:ilvl w:val="0"/>
          <w:numId w:val="10"/>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Single</w:t>
      </w:r>
      <w:r w:rsidR="006A5C00">
        <w:rPr>
          <w:rFonts w:ascii="Verdana" w:hAnsi="Verdana"/>
          <w:color w:val="000000"/>
          <w:sz w:val="17"/>
          <w:szCs w:val="17"/>
        </w:rPr>
        <w:t xml:space="preserve"> year terms begin August 2019 and expire May 2020</w:t>
      </w:r>
    </w:p>
    <w:p w:rsidR="00CE2B26" w:rsidRDefault="00BA4089" w:rsidP="00CE2B26">
      <w:pPr>
        <w:widowControl/>
        <w:numPr>
          <w:ilvl w:val="0"/>
          <w:numId w:val="10"/>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 xml:space="preserve">Two-year terms </w:t>
      </w:r>
      <w:r w:rsidR="006A5C00">
        <w:rPr>
          <w:rFonts w:ascii="Verdana" w:hAnsi="Verdana"/>
          <w:color w:val="000000"/>
          <w:sz w:val="17"/>
          <w:szCs w:val="17"/>
        </w:rPr>
        <w:t>began August 2019 and expire May 2021</w:t>
      </w:r>
    </w:p>
    <w:p w:rsidR="00CE2B26" w:rsidRDefault="00CE2B26" w:rsidP="00CE2B26">
      <w:pPr>
        <w:pStyle w:val="NormalWeb"/>
        <w:rPr>
          <w:rFonts w:ascii="Verdana" w:hAnsi="Verdana"/>
          <w:color w:val="000000"/>
          <w:sz w:val="17"/>
          <w:szCs w:val="17"/>
        </w:rPr>
      </w:pPr>
      <w:r>
        <w:rPr>
          <w:rFonts w:ascii="Verdana" w:hAnsi="Verdana"/>
          <w:color w:val="000000"/>
          <w:sz w:val="17"/>
          <w:szCs w:val="17"/>
        </w:rPr>
        <w:t> </w:t>
      </w:r>
    </w:p>
    <w:p w:rsidR="00CE2B26" w:rsidRDefault="00CE2B26" w:rsidP="00CE2B26">
      <w:pPr>
        <w:pStyle w:val="NormalWeb"/>
        <w:rPr>
          <w:rFonts w:ascii="Verdana" w:hAnsi="Verdana"/>
          <w:color w:val="000000"/>
          <w:sz w:val="17"/>
          <w:szCs w:val="17"/>
        </w:rPr>
      </w:pPr>
      <w:r>
        <w:rPr>
          <w:rFonts w:ascii="Verdana" w:hAnsi="Verdana"/>
          <w:color w:val="000000"/>
          <w:sz w:val="17"/>
          <w:szCs w:val="17"/>
        </w:rPr>
        <w:t> </w:t>
      </w:r>
    </w:p>
    <w:p w:rsidR="00CE2B26" w:rsidRDefault="00CE2B26" w:rsidP="00CE2B26">
      <w:pPr>
        <w:pStyle w:val="NormalWeb"/>
        <w:rPr>
          <w:rFonts w:ascii="Verdana" w:hAnsi="Verdana"/>
          <w:color w:val="000000"/>
          <w:sz w:val="17"/>
          <w:szCs w:val="17"/>
        </w:rPr>
      </w:pPr>
      <w:r>
        <w:rPr>
          <w:rFonts w:ascii="Verdana" w:hAnsi="Verdana"/>
          <w:color w:val="000000"/>
          <w:sz w:val="17"/>
          <w:szCs w:val="17"/>
          <w:u w:val="single"/>
        </w:rPr>
        <w:t>Application</w:t>
      </w:r>
    </w:p>
    <w:p w:rsidR="00CE2B26" w:rsidRDefault="00CE2B26" w:rsidP="00CE2B26">
      <w:pPr>
        <w:widowControl/>
        <w:numPr>
          <w:ilvl w:val="1"/>
          <w:numId w:val="11"/>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 xml:space="preserve">Persons, excluding those appointed by the Chief Academic Officer, interested in serving on the Advisory Panel must submit a completed application </w:t>
      </w:r>
      <w:r w:rsidR="006A5C00">
        <w:rPr>
          <w:rFonts w:ascii="Verdana" w:hAnsi="Verdana"/>
          <w:color w:val="000000"/>
          <w:sz w:val="17"/>
          <w:szCs w:val="17"/>
        </w:rPr>
        <w:t>by 4:00 p.m. PST on August 16, 2019.</w:t>
      </w:r>
    </w:p>
    <w:p w:rsidR="00CE2B26" w:rsidRDefault="00CE2B26" w:rsidP="00CE2B26">
      <w:pPr>
        <w:widowControl/>
        <w:numPr>
          <w:ilvl w:val="2"/>
          <w:numId w:val="11"/>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 xml:space="preserve">The application is available online </w:t>
      </w:r>
      <w:hyperlink r:id="rId8" w:tgtFrame="_blank" w:history="1">
        <w:r>
          <w:rPr>
            <w:rStyle w:val="Hyperlink"/>
            <w:rFonts w:ascii="Verdana" w:hAnsi="Verdana"/>
            <w:sz w:val="17"/>
            <w:szCs w:val="17"/>
          </w:rPr>
          <w:t>here</w:t>
        </w:r>
      </w:hyperlink>
      <w:r>
        <w:rPr>
          <w:rFonts w:ascii="Verdana" w:hAnsi="Verdana"/>
          <w:color w:val="000000"/>
          <w:sz w:val="17"/>
          <w:szCs w:val="17"/>
        </w:rPr>
        <w:t xml:space="preserve">. If you prefer, you can pick up a print copy of the application at the 380 Edison Way, Reno, NV  89520 before 4:00 pm.  You can also request that an application be mailed to you through U.S. Mail by contacting Nan Olson at 775-861-4451, or by email at </w:t>
      </w:r>
      <w:r>
        <w:rPr>
          <w:rFonts w:ascii="Verdana" w:hAnsi="Verdana"/>
          <w:color w:val="000000"/>
          <w:sz w:val="17"/>
          <w:szCs w:val="17"/>
          <w:u w:val="single"/>
        </w:rPr>
        <w:t>nolson@washoeschools.net.</w:t>
      </w:r>
    </w:p>
    <w:p w:rsidR="00CE2B26" w:rsidRDefault="00CE2B26" w:rsidP="00CE2B26">
      <w:pPr>
        <w:widowControl/>
        <w:numPr>
          <w:ilvl w:val="2"/>
          <w:numId w:val="11"/>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No applications will be accepted a</w:t>
      </w:r>
      <w:r w:rsidR="006A5C00">
        <w:rPr>
          <w:rFonts w:ascii="Verdana" w:hAnsi="Verdana"/>
          <w:color w:val="000000"/>
          <w:sz w:val="17"/>
          <w:szCs w:val="17"/>
        </w:rPr>
        <w:t>fter 4:00 p.m. PST, August 16, 2019</w:t>
      </w:r>
    </w:p>
    <w:p w:rsidR="00CE2B26" w:rsidRDefault="00CE2B26" w:rsidP="00CE2B26">
      <w:pPr>
        <w:widowControl/>
        <w:numPr>
          <w:ilvl w:val="2"/>
          <w:numId w:val="11"/>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The application must be complete or it will not be considered</w:t>
      </w:r>
    </w:p>
    <w:p w:rsidR="00CE2B26" w:rsidRDefault="00CE2B26" w:rsidP="00CE2B26">
      <w:pPr>
        <w:widowControl/>
        <w:numPr>
          <w:ilvl w:val="2"/>
          <w:numId w:val="11"/>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The application must be submitted in one of the following ways:</w:t>
      </w:r>
    </w:p>
    <w:p w:rsidR="00CE2B26" w:rsidRDefault="00CE2B26" w:rsidP="00CE2B26">
      <w:pPr>
        <w:widowControl/>
        <w:numPr>
          <w:ilvl w:val="0"/>
          <w:numId w:val="11"/>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E-mailed by due date to Nan Olson (nolson@washoeschool.net)</w:t>
      </w:r>
    </w:p>
    <w:p w:rsidR="00CE2B26" w:rsidRDefault="00CE2B26" w:rsidP="00CE2B26">
      <w:pPr>
        <w:widowControl/>
        <w:numPr>
          <w:ilvl w:val="1"/>
          <w:numId w:val="11"/>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Hand delivered by due date to the 380 Edison Way, Reno, NV 89520, Attention: Nan Olson</w:t>
      </w:r>
    </w:p>
    <w:p w:rsidR="00CE2B26" w:rsidRDefault="00CE2B26" w:rsidP="00CE2B26">
      <w:pPr>
        <w:widowControl/>
        <w:numPr>
          <w:ilvl w:val="1"/>
          <w:numId w:val="11"/>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Mailed to the 380 Edison Way, Reno, NV 89520, Attention Nan Olson (must be received by due date)</w:t>
      </w:r>
    </w:p>
    <w:p w:rsidR="00CE2B26" w:rsidRDefault="00CE2B26" w:rsidP="00CE2B26">
      <w:pPr>
        <w:widowControl/>
        <w:numPr>
          <w:ilvl w:val="0"/>
          <w:numId w:val="11"/>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Applicants will be notified of receipt of their app</w:t>
      </w:r>
      <w:r w:rsidR="006A5C00">
        <w:rPr>
          <w:rFonts w:ascii="Verdana" w:hAnsi="Verdana"/>
          <w:color w:val="000000"/>
          <w:sz w:val="17"/>
          <w:szCs w:val="17"/>
        </w:rPr>
        <w:t>lications status by August 19, 2019</w:t>
      </w:r>
      <w:r>
        <w:rPr>
          <w:rFonts w:ascii="Verdana" w:hAnsi="Verdana"/>
          <w:color w:val="000000"/>
          <w:sz w:val="17"/>
          <w:szCs w:val="17"/>
        </w:rPr>
        <w:t>.</w:t>
      </w:r>
    </w:p>
    <w:p w:rsidR="00CE2B26" w:rsidRDefault="00CE2B26" w:rsidP="00CE2B26">
      <w:pPr>
        <w:widowControl/>
        <w:numPr>
          <w:ilvl w:val="1"/>
          <w:numId w:val="11"/>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Applicants not chosen for interview, or not selected following an interview may be asked to serve on a subcommittee of the Advisory Panel</w:t>
      </w:r>
    </w:p>
    <w:p w:rsidR="00CE2B26" w:rsidRDefault="00CE2B26" w:rsidP="00CE2B26">
      <w:pPr>
        <w:widowControl/>
        <w:numPr>
          <w:ilvl w:val="0"/>
          <w:numId w:val="11"/>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Interviews will tak</w:t>
      </w:r>
      <w:r w:rsidR="00BA4089">
        <w:rPr>
          <w:rFonts w:ascii="Verdana" w:hAnsi="Verdana"/>
          <w:color w:val="000000"/>
          <w:sz w:val="17"/>
          <w:szCs w:val="17"/>
        </w:rPr>
        <w:t>e place</w:t>
      </w:r>
      <w:r w:rsidR="006A5C00">
        <w:rPr>
          <w:rFonts w:ascii="Verdana" w:hAnsi="Verdana"/>
          <w:color w:val="000000"/>
          <w:sz w:val="17"/>
          <w:szCs w:val="17"/>
        </w:rPr>
        <w:t xml:space="preserve"> August 20 &amp; 21, 2019</w:t>
      </w:r>
      <w:r>
        <w:rPr>
          <w:rFonts w:ascii="Verdana" w:hAnsi="Verdana"/>
          <w:color w:val="000000"/>
          <w:sz w:val="17"/>
          <w:szCs w:val="17"/>
        </w:rPr>
        <w:t>.</w:t>
      </w:r>
    </w:p>
    <w:p w:rsidR="00CE2B26" w:rsidRDefault="00CE2B26" w:rsidP="00CE2B26">
      <w:pPr>
        <w:widowControl/>
        <w:numPr>
          <w:ilvl w:val="0"/>
          <w:numId w:val="11"/>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The first meeting of the P</w:t>
      </w:r>
      <w:r w:rsidR="006A5C00">
        <w:rPr>
          <w:rFonts w:ascii="Verdana" w:hAnsi="Verdana"/>
          <w:color w:val="000000"/>
          <w:sz w:val="17"/>
          <w:szCs w:val="17"/>
        </w:rPr>
        <w:t>anel is planned for September 4, 2019</w:t>
      </w:r>
      <w:r w:rsidR="000C6C94">
        <w:rPr>
          <w:rFonts w:ascii="Verdana" w:hAnsi="Verdana"/>
          <w:color w:val="000000"/>
          <w:sz w:val="17"/>
          <w:szCs w:val="17"/>
        </w:rPr>
        <w:t>.</w:t>
      </w:r>
    </w:p>
    <w:p w:rsidR="00CE2B26" w:rsidRDefault="00CE2B26" w:rsidP="00CE2B26">
      <w:pPr>
        <w:widowControl/>
        <w:numPr>
          <w:ilvl w:val="0"/>
          <w:numId w:val="11"/>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u w:val="single"/>
        </w:rPr>
        <w:t>Interview</w:t>
      </w:r>
    </w:p>
    <w:p w:rsidR="00CE2B26" w:rsidRDefault="00CE2B26" w:rsidP="00CE2B26">
      <w:pPr>
        <w:widowControl/>
        <w:numPr>
          <w:ilvl w:val="1"/>
          <w:numId w:val="11"/>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Applicants who are selected for an interview will be interviewed by a Selection Committee</w:t>
      </w:r>
    </w:p>
    <w:p w:rsidR="00CE2B26" w:rsidRDefault="00CE2B26" w:rsidP="00CE2B26">
      <w:pPr>
        <w:widowControl/>
        <w:numPr>
          <w:ilvl w:val="1"/>
          <w:numId w:val="11"/>
        </w:numPr>
        <w:autoSpaceDE/>
        <w:autoSpaceDN/>
        <w:spacing w:before="100" w:beforeAutospacing="1" w:after="100" w:afterAutospacing="1"/>
        <w:rPr>
          <w:rFonts w:ascii="Verdana" w:hAnsi="Verdana"/>
          <w:color w:val="000000"/>
          <w:sz w:val="17"/>
          <w:szCs w:val="17"/>
        </w:rPr>
      </w:pPr>
      <w:r>
        <w:rPr>
          <w:rFonts w:ascii="Verdana" w:hAnsi="Verdana"/>
          <w:color w:val="000000"/>
          <w:sz w:val="17"/>
          <w:szCs w:val="17"/>
        </w:rPr>
        <w:t>Applicants will be n</w:t>
      </w:r>
      <w:r w:rsidR="006A5C00">
        <w:rPr>
          <w:rFonts w:ascii="Verdana" w:hAnsi="Verdana"/>
          <w:color w:val="000000"/>
          <w:sz w:val="17"/>
          <w:szCs w:val="17"/>
        </w:rPr>
        <w:t>otified by phone by August 23, 2019</w:t>
      </w:r>
      <w:r>
        <w:rPr>
          <w:rFonts w:ascii="Verdana" w:hAnsi="Verdana"/>
          <w:color w:val="000000"/>
          <w:sz w:val="17"/>
          <w:szCs w:val="17"/>
        </w:rPr>
        <w:t xml:space="preserve"> if they have been selected for a position on the Advisory Panel.</w:t>
      </w:r>
    </w:p>
    <w:p w:rsidR="00CE2B26" w:rsidRDefault="00CE2B26" w:rsidP="00CE2B26">
      <w:pPr>
        <w:pStyle w:val="NormalWeb"/>
        <w:rPr>
          <w:rFonts w:ascii="Verdana" w:hAnsi="Verdana"/>
          <w:color w:val="000000"/>
          <w:sz w:val="17"/>
          <w:szCs w:val="17"/>
        </w:rPr>
      </w:pPr>
      <w:r>
        <w:rPr>
          <w:rFonts w:ascii="Verdana" w:hAnsi="Verdana"/>
          <w:color w:val="000000"/>
          <w:sz w:val="17"/>
          <w:szCs w:val="17"/>
        </w:rPr>
        <w:t> </w:t>
      </w:r>
    </w:p>
    <w:p w:rsidR="00CE2B26" w:rsidRDefault="00CE2B26" w:rsidP="00CE2B26">
      <w:pPr>
        <w:pStyle w:val="NormalWeb"/>
        <w:rPr>
          <w:rFonts w:ascii="Verdana" w:hAnsi="Verdana"/>
          <w:color w:val="000000"/>
          <w:sz w:val="17"/>
          <w:szCs w:val="17"/>
        </w:rPr>
      </w:pPr>
      <w:r>
        <w:rPr>
          <w:rFonts w:ascii="Verdana" w:hAnsi="Verdana"/>
          <w:color w:val="000000"/>
          <w:sz w:val="17"/>
          <w:szCs w:val="17"/>
        </w:rPr>
        <w:t> </w:t>
      </w:r>
    </w:p>
    <w:p w:rsidR="00CE2B26" w:rsidRDefault="00CE2B26" w:rsidP="00CE2B26">
      <w:pPr>
        <w:pStyle w:val="NormalWeb"/>
        <w:rPr>
          <w:rFonts w:ascii="Verdana" w:hAnsi="Verdana"/>
          <w:color w:val="000000"/>
          <w:sz w:val="17"/>
          <w:szCs w:val="17"/>
        </w:rPr>
      </w:pPr>
      <w:r>
        <w:rPr>
          <w:rFonts w:ascii="Verdana" w:hAnsi="Verdana"/>
          <w:color w:val="000000"/>
          <w:sz w:val="17"/>
          <w:szCs w:val="17"/>
        </w:rPr>
        <w:t>The Washoe County School District is committed to providing a safe and respectful learning and working environment for all students, staff, and visitors. The District prohibits bullying, cyber-bullying, harassment, sexual harassment, and/or discrimination based on an individual's actual or perceived race, color, religion, sex (including pregnancy), national origin, age, sexual orientation, gender identity or expression, genetic information, veterans or military status, marital status, disability or the presence of any sensory, physical or mental handicap in any of its educational programs/activities and employment, or in any program or activity conducted or funded by the U.S. Department of Agriculture. The District prohibits discrimination against any youth group listed in Title 36, as a patriotic society, (i.e. Boy Scouts of America) from access to public school facilities use.</w:t>
      </w:r>
    </w:p>
    <w:p w:rsidR="00CE2B26" w:rsidRDefault="00CE2B26" w:rsidP="00CE2B26">
      <w:pPr>
        <w:pStyle w:val="NormalWeb"/>
        <w:rPr>
          <w:rFonts w:ascii="Verdana" w:hAnsi="Verdana"/>
          <w:color w:val="000000"/>
          <w:sz w:val="17"/>
          <w:szCs w:val="17"/>
        </w:rPr>
      </w:pPr>
      <w:r>
        <w:rPr>
          <w:rFonts w:ascii="Verdana" w:hAnsi="Verdana"/>
          <w:color w:val="000000"/>
          <w:sz w:val="17"/>
          <w:szCs w:val="17"/>
        </w:rPr>
        <w:t> </w:t>
      </w:r>
    </w:p>
    <w:p w:rsidR="00CE2B26" w:rsidRDefault="00CE2B26" w:rsidP="00CE2B26">
      <w:pPr>
        <w:pStyle w:val="NormalWeb"/>
        <w:rPr>
          <w:rFonts w:ascii="Verdana" w:hAnsi="Verdana"/>
          <w:color w:val="000000"/>
          <w:sz w:val="17"/>
          <w:szCs w:val="17"/>
        </w:rPr>
      </w:pPr>
      <w:r>
        <w:rPr>
          <w:rFonts w:ascii="Verdana" w:hAnsi="Verdana"/>
          <w:color w:val="000000"/>
          <w:sz w:val="17"/>
          <w:szCs w:val="17"/>
        </w:rPr>
        <w:t> </w:t>
      </w:r>
    </w:p>
    <w:p w:rsidR="00017CF0" w:rsidRDefault="00017CF0">
      <w:pPr>
        <w:pStyle w:val="BodyText"/>
        <w:ind w:firstLine="0"/>
      </w:pPr>
    </w:p>
    <w:p w:rsidR="00017CF0" w:rsidRDefault="00017CF0">
      <w:pPr>
        <w:pStyle w:val="BodyText"/>
        <w:ind w:firstLine="0"/>
      </w:pPr>
    </w:p>
    <w:p w:rsidR="00017CF0" w:rsidRDefault="00017CF0">
      <w:pPr>
        <w:pStyle w:val="BodyText"/>
        <w:ind w:firstLine="0"/>
      </w:pPr>
    </w:p>
    <w:p w:rsidR="00017CF0" w:rsidRDefault="00017CF0">
      <w:pPr>
        <w:pStyle w:val="BodyText"/>
        <w:ind w:firstLine="0"/>
      </w:pPr>
    </w:p>
    <w:p w:rsidR="00017CF0" w:rsidRDefault="00017CF0">
      <w:pPr>
        <w:pStyle w:val="BodyText"/>
        <w:ind w:firstLine="0"/>
      </w:pPr>
    </w:p>
    <w:p w:rsidR="00017CF0" w:rsidRDefault="00017CF0">
      <w:pPr>
        <w:pStyle w:val="BodyText"/>
        <w:ind w:firstLine="0"/>
      </w:pPr>
    </w:p>
    <w:p w:rsidR="00017CF0" w:rsidRDefault="00017CF0">
      <w:pPr>
        <w:pStyle w:val="BodyText"/>
        <w:ind w:firstLine="0"/>
      </w:pPr>
    </w:p>
    <w:p w:rsidR="00017CF0" w:rsidRDefault="00017CF0">
      <w:pPr>
        <w:pStyle w:val="BodyText"/>
        <w:ind w:firstLine="0"/>
      </w:pPr>
    </w:p>
    <w:p w:rsidR="00017CF0" w:rsidRDefault="00017CF0">
      <w:pPr>
        <w:pStyle w:val="BodyText"/>
        <w:ind w:firstLine="0"/>
      </w:pPr>
    </w:p>
    <w:p w:rsidR="00017CF0" w:rsidRDefault="00017CF0">
      <w:pPr>
        <w:pStyle w:val="BodyText"/>
        <w:ind w:firstLine="0"/>
      </w:pPr>
    </w:p>
    <w:p w:rsidR="00017CF0" w:rsidRDefault="00017CF0">
      <w:pPr>
        <w:pStyle w:val="BodyText"/>
        <w:ind w:firstLine="0"/>
      </w:pPr>
    </w:p>
    <w:p w:rsidR="00017CF0" w:rsidRDefault="00017CF0">
      <w:pPr>
        <w:pStyle w:val="BodyText"/>
        <w:ind w:firstLine="0"/>
      </w:pPr>
    </w:p>
    <w:p w:rsidR="00017CF0" w:rsidRDefault="00017CF0">
      <w:pPr>
        <w:pStyle w:val="BodyText"/>
        <w:ind w:firstLine="0"/>
      </w:pPr>
    </w:p>
    <w:p w:rsidR="00017CF0" w:rsidRDefault="00017CF0">
      <w:pPr>
        <w:pStyle w:val="BodyText"/>
        <w:ind w:firstLine="0"/>
      </w:pPr>
    </w:p>
    <w:p w:rsidR="00017CF0" w:rsidRDefault="00017CF0">
      <w:pPr>
        <w:pStyle w:val="BodyText"/>
        <w:ind w:firstLine="0"/>
      </w:pPr>
    </w:p>
    <w:p w:rsidR="00017CF0" w:rsidRDefault="00017CF0">
      <w:pPr>
        <w:pStyle w:val="BodyText"/>
        <w:ind w:firstLine="0"/>
      </w:pPr>
    </w:p>
    <w:p w:rsidR="00017CF0" w:rsidRDefault="00017CF0">
      <w:pPr>
        <w:pStyle w:val="BodyText"/>
        <w:ind w:firstLine="0"/>
      </w:pPr>
    </w:p>
    <w:p w:rsidR="00017CF0" w:rsidRDefault="00017CF0">
      <w:pPr>
        <w:pStyle w:val="BodyText"/>
        <w:ind w:firstLine="0"/>
      </w:pPr>
    </w:p>
    <w:p w:rsidR="00017CF0" w:rsidRDefault="00017CF0">
      <w:pPr>
        <w:pStyle w:val="BodyText"/>
        <w:ind w:firstLine="0"/>
      </w:pPr>
    </w:p>
    <w:p w:rsidR="00017CF0" w:rsidRDefault="00017CF0">
      <w:pPr>
        <w:pStyle w:val="BodyText"/>
        <w:ind w:firstLine="0"/>
      </w:pPr>
    </w:p>
    <w:p w:rsidR="00017CF0" w:rsidRDefault="00017CF0">
      <w:pPr>
        <w:pStyle w:val="BodyText"/>
        <w:ind w:firstLine="0"/>
      </w:pPr>
    </w:p>
    <w:p w:rsidR="00017CF0" w:rsidRDefault="006B51A6">
      <w:pPr>
        <w:spacing w:before="164"/>
        <w:ind w:left="109" w:right="76"/>
        <w:rPr>
          <w:rFonts w:ascii="Arial"/>
          <w:sz w:val="18"/>
        </w:rPr>
      </w:pPr>
      <w:r>
        <w:rPr>
          <w:rFonts w:ascii="Arial"/>
          <w:sz w:val="18"/>
        </w:rPr>
        <w:t>The Washoe County School District is committed to providing a safe and respectful learning and working environment for all students, staff, and visitors. The District prohibits bullying, cyber-bullying, harassment, sexual harassment, and/or discrimination based on an individual's actual or perceived race, color, religion, sex (including pregnancy), national origin, age, sexual orientation, gender identity or expression, genetic information, veterans or military status, marital status, disability or the presence of any sensory, physical or mental handicap in any of its educational programs/activities and employment, or in any program or activity conducted or funded by the U.S. Department of Agriculture. The District prohibits discrimination against any youth group listed in Title 36, as a patriotic society, (i.e. Boy Scouts of America) from access to public school facilities use.</w:t>
      </w:r>
    </w:p>
    <w:p w:rsidR="00017CF0" w:rsidRDefault="00017CF0">
      <w:pPr>
        <w:rPr>
          <w:rFonts w:ascii="Arial"/>
          <w:sz w:val="18"/>
        </w:rPr>
        <w:sectPr w:rsidR="00017CF0" w:rsidSect="00CE2B26">
          <w:footerReference w:type="default" r:id="rId9"/>
          <w:type w:val="continuous"/>
          <w:pgSz w:w="12240" w:h="15840"/>
          <w:pgMar w:top="1400" w:right="1020" w:bottom="980" w:left="1240" w:header="0" w:footer="736" w:gutter="0"/>
          <w:cols w:space="720"/>
        </w:sectPr>
      </w:pPr>
    </w:p>
    <w:p w:rsidR="00017CF0" w:rsidRDefault="00017CF0">
      <w:pPr>
        <w:pStyle w:val="BodyText"/>
        <w:spacing w:before="4"/>
        <w:ind w:firstLine="0"/>
        <w:rPr>
          <w:rFonts w:ascii="Times New Roman"/>
          <w:sz w:val="17"/>
        </w:rPr>
      </w:pPr>
    </w:p>
    <w:sectPr w:rsidR="00017CF0">
      <w:pgSz w:w="12240" w:h="15840"/>
      <w:pgMar w:top="1500" w:right="1680" w:bottom="920" w:left="172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DD1" w:rsidRDefault="00897DD1">
      <w:r>
        <w:separator/>
      </w:r>
    </w:p>
  </w:endnote>
  <w:endnote w:type="continuationSeparator" w:id="0">
    <w:p w:rsidR="00897DD1" w:rsidRDefault="0089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CF0" w:rsidRDefault="000C6C94">
    <w:pPr>
      <w:pStyle w:val="BodyText"/>
      <w:spacing w:line="14" w:lineRule="auto"/>
      <w:ind w:firstLine="0"/>
      <w:rPr>
        <w:sz w:val="17"/>
      </w:rPr>
    </w:pPr>
    <w:r>
      <w:rPr>
        <w:noProof/>
      </w:rPr>
      <mc:AlternateContent>
        <mc:Choice Requires="wps">
          <w:drawing>
            <wp:anchor distT="0" distB="0" distL="114300" distR="114300" simplePos="0" relativeHeight="251657728" behindDoc="1" locked="0" layoutInCell="1" allowOverlap="1">
              <wp:simplePos x="0" y="0"/>
              <wp:positionH relativeFrom="page">
                <wp:posOffset>6548755</wp:posOffset>
              </wp:positionH>
              <wp:positionV relativeFrom="page">
                <wp:posOffset>9413240</wp:posOffset>
              </wp:positionV>
              <wp:extent cx="106680" cy="170815"/>
              <wp:effectExtent l="0" t="254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CF0" w:rsidRDefault="006B51A6">
                          <w:pPr>
                            <w:spacing w:before="19"/>
                            <w:ind w:left="40"/>
                            <w:rPr>
                              <w:rFonts w:ascii="Arial Narrow"/>
                              <w:sz w:val="20"/>
                            </w:rPr>
                          </w:pPr>
                          <w:r>
                            <w:fldChar w:fldCharType="begin"/>
                          </w:r>
                          <w:r>
                            <w:rPr>
                              <w:rFonts w:ascii="Arial Narrow"/>
                              <w:w w:val="96"/>
                              <w:sz w:val="20"/>
                            </w:rPr>
                            <w:instrText xml:space="preserve"> PAGE </w:instrText>
                          </w:r>
                          <w:r>
                            <w:fldChar w:fldCharType="separate"/>
                          </w:r>
                          <w:r w:rsidR="006A5C00">
                            <w:rPr>
                              <w:rFonts w:ascii="Arial Narrow"/>
                              <w:noProof/>
                              <w:w w:val="96"/>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5.65pt;margin-top:741.2pt;width:8.4pt;height:1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" filled="f" stroked="f">
              <v:textbox inset="0,0,0,0">
                <w:txbxContent>
                  <w:p w:rsidR="00017CF0" w:rsidRDefault="006B51A6">
                    <w:pPr>
                      <w:spacing w:before="19"/>
                      <w:ind w:left="40"/>
                      <w:rPr>
                        <w:rFonts w:ascii="Arial Narrow"/>
                        <w:sz w:val="20"/>
                      </w:rPr>
                    </w:pPr>
                    <w:r>
                      <w:fldChar w:fldCharType="begin"/>
                    </w:r>
                    <w:r>
                      <w:rPr>
                        <w:rFonts w:ascii="Arial Narrow"/>
                        <w:w w:val="96"/>
                        <w:sz w:val="20"/>
                      </w:rPr>
                      <w:instrText xml:space="preserve"> PAGE </w:instrText>
                    </w:r>
                    <w:r>
                      <w:fldChar w:fldCharType="separate"/>
                    </w:r>
                    <w:r w:rsidR="006A5C00">
                      <w:rPr>
                        <w:rFonts w:ascii="Arial Narrow"/>
                        <w:noProof/>
                        <w:w w:val="96"/>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DD1" w:rsidRDefault="00897DD1">
      <w:r>
        <w:separator/>
      </w:r>
    </w:p>
  </w:footnote>
  <w:footnote w:type="continuationSeparator" w:id="0">
    <w:p w:rsidR="00897DD1" w:rsidRDefault="0089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55DE"/>
    <w:multiLevelType w:val="multilevel"/>
    <w:tmpl w:val="E826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E5E2A"/>
    <w:multiLevelType w:val="hybridMultilevel"/>
    <w:tmpl w:val="97DA1638"/>
    <w:lvl w:ilvl="0" w:tplc="CAB62CEC">
      <w:numFmt w:val="bullet"/>
      <w:lvlText w:val=""/>
      <w:lvlJc w:val="left"/>
      <w:pPr>
        <w:ind w:left="1280" w:hanging="360"/>
      </w:pPr>
      <w:rPr>
        <w:rFonts w:ascii="Symbol" w:eastAsia="Symbol" w:hAnsi="Symbol" w:cs="Symbol" w:hint="default"/>
        <w:w w:val="100"/>
        <w:sz w:val="22"/>
        <w:szCs w:val="22"/>
      </w:rPr>
    </w:lvl>
    <w:lvl w:ilvl="1" w:tplc="E91694A8">
      <w:numFmt w:val="bullet"/>
      <w:lvlText w:val="•"/>
      <w:lvlJc w:val="left"/>
      <w:pPr>
        <w:ind w:left="2154" w:hanging="360"/>
      </w:pPr>
      <w:rPr>
        <w:rFonts w:hint="default"/>
      </w:rPr>
    </w:lvl>
    <w:lvl w:ilvl="2" w:tplc="9A6803D2">
      <w:numFmt w:val="bullet"/>
      <w:lvlText w:val="•"/>
      <w:lvlJc w:val="left"/>
      <w:pPr>
        <w:ind w:left="3028" w:hanging="360"/>
      </w:pPr>
      <w:rPr>
        <w:rFonts w:hint="default"/>
      </w:rPr>
    </w:lvl>
    <w:lvl w:ilvl="3" w:tplc="FD486592">
      <w:numFmt w:val="bullet"/>
      <w:lvlText w:val="•"/>
      <w:lvlJc w:val="left"/>
      <w:pPr>
        <w:ind w:left="3902" w:hanging="360"/>
      </w:pPr>
      <w:rPr>
        <w:rFonts w:hint="default"/>
      </w:rPr>
    </w:lvl>
    <w:lvl w:ilvl="4" w:tplc="F202FAA4">
      <w:numFmt w:val="bullet"/>
      <w:lvlText w:val="•"/>
      <w:lvlJc w:val="left"/>
      <w:pPr>
        <w:ind w:left="4776" w:hanging="360"/>
      </w:pPr>
      <w:rPr>
        <w:rFonts w:hint="default"/>
      </w:rPr>
    </w:lvl>
    <w:lvl w:ilvl="5" w:tplc="13A4FF18">
      <w:numFmt w:val="bullet"/>
      <w:lvlText w:val="•"/>
      <w:lvlJc w:val="left"/>
      <w:pPr>
        <w:ind w:left="5650" w:hanging="360"/>
      </w:pPr>
      <w:rPr>
        <w:rFonts w:hint="default"/>
      </w:rPr>
    </w:lvl>
    <w:lvl w:ilvl="6" w:tplc="F38ABB6E">
      <w:numFmt w:val="bullet"/>
      <w:lvlText w:val="•"/>
      <w:lvlJc w:val="left"/>
      <w:pPr>
        <w:ind w:left="6524" w:hanging="360"/>
      </w:pPr>
      <w:rPr>
        <w:rFonts w:hint="default"/>
      </w:rPr>
    </w:lvl>
    <w:lvl w:ilvl="7" w:tplc="1962313E">
      <w:numFmt w:val="bullet"/>
      <w:lvlText w:val="•"/>
      <w:lvlJc w:val="left"/>
      <w:pPr>
        <w:ind w:left="7398" w:hanging="360"/>
      </w:pPr>
      <w:rPr>
        <w:rFonts w:hint="default"/>
      </w:rPr>
    </w:lvl>
    <w:lvl w:ilvl="8" w:tplc="671AAC3E">
      <w:numFmt w:val="bullet"/>
      <w:lvlText w:val="•"/>
      <w:lvlJc w:val="left"/>
      <w:pPr>
        <w:ind w:left="8272" w:hanging="360"/>
      </w:pPr>
      <w:rPr>
        <w:rFonts w:hint="default"/>
      </w:rPr>
    </w:lvl>
  </w:abstractNum>
  <w:abstractNum w:abstractNumId="2" w15:restartNumberingAfterBreak="0">
    <w:nsid w:val="265C62C0"/>
    <w:multiLevelType w:val="hybridMultilevel"/>
    <w:tmpl w:val="4524C8C0"/>
    <w:lvl w:ilvl="0" w:tplc="E5F693EC">
      <w:numFmt w:val="bullet"/>
      <w:lvlText w:val=""/>
      <w:lvlJc w:val="left"/>
      <w:pPr>
        <w:ind w:left="1720" w:hanging="360"/>
      </w:pPr>
      <w:rPr>
        <w:rFonts w:ascii="Symbol" w:eastAsia="Symbol" w:hAnsi="Symbol" w:cs="Symbol" w:hint="default"/>
        <w:w w:val="100"/>
        <w:sz w:val="22"/>
        <w:szCs w:val="22"/>
      </w:rPr>
    </w:lvl>
    <w:lvl w:ilvl="1" w:tplc="6A4ED0A6">
      <w:numFmt w:val="bullet"/>
      <w:lvlText w:val="•"/>
      <w:lvlJc w:val="left"/>
      <w:pPr>
        <w:ind w:left="2598" w:hanging="360"/>
      </w:pPr>
      <w:rPr>
        <w:rFonts w:hint="default"/>
      </w:rPr>
    </w:lvl>
    <w:lvl w:ilvl="2" w:tplc="07A22E3E">
      <w:numFmt w:val="bullet"/>
      <w:lvlText w:val="•"/>
      <w:lvlJc w:val="left"/>
      <w:pPr>
        <w:ind w:left="3476" w:hanging="360"/>
      </w:pPr>
      <w:rPr>
        <w:rFonts w:hint="default"/>
      </w:rPr>
    </w:lvl>
    <w:lvl w:ilvl="3" w:tplc="828EEB98">
      <w:numFmt w:val="bullet"/>
      <w:lvlText w:val="•"/>
      <w:lvlJc w:val="left"/>
      <w:pPr>
        <w:ind w:left="4354" w:hanging="360"/>
      </w:pPr>
      <w:rPr>
        <w:rFonts w:hint="default"/>
      </w:rPr>
    </w:lvl>
    <w:lvl w:ilvl="4" w:tplc="CF22D912">
      <w:numFmt w:val="bullet"/>
      <w:lvlText w:val="•"/>
      <w:lvlJc w:val="left"/>
      <w:pPr>
        <w:ind w:left="5232" w:hanging="360"/>
      </w:pPr>
      <w:rPr>
        <w:rFonts w:hint="default"/>
      </w:rPr>
    </w:lvl>
    <w:lvl w:ilvl="5" w:tplc="17021C5A">
      <w:numFmt w:val="bullet"/>
      <w:lvlText w:val="•"/>
      <w:lvlJc w:val="left"/>
      <w:pPr>
        <w:ind w:left="6110" w:hanging="360"/>
      </w:pPr>
      <w:rPr>
        <w:rFonts w:hint="default"/>
      </w:rPr>
    </w:lvl>
    <w:lvl w:ilvl="6" w:tplc="FF145E52">
      <w:numFmt w:val="bullet"/>
      <w:lvlText w:val="•"/>
      <w:lvlJc w:val="left"/>
      <w:pPr>
        <w:ind w:left="6988" w:hanging="360"/>
      </w:pPr>
      <w:rPr>
        <w:rFonts w:hint="default"/>
      </w:rPr>
    </w:lvl>
    <w:lvl w:ilvl="7" w:tplc="C57A94AA">
      <w:numFmt w:val="bullet"/>
      <w:lvlText w:val="•"/>
      <w:lvlJc w:val="left"/>
      <w:pPr>
        <w:ind w:left="7866" w:hanging="360"/>
      </w:pPr>
      <w:rPr>
        <w:rFonts w:hint="default"/>
      </w:rPr>
    </w:lvl>
    <w:lvl w:ilvl="8" w:tplc="A6FA6D0E">
      <w:numFmt w:val="bullet"/>
      <w:lvlText w:val="•"/>
      <w:lvlJc w:val="left"/>
      <w:pPr>
        <w:ind w:left="8744" w:hanging="360"/>
      </w:pPr>
      <w:rPr>
        <w:rFonts w:hint="default"/>
      </w:rPr>
    </w:lvl>
  </w:abstractNum>
  <w:abstractNum w:abstractNumId="3" w15:restartNumberingAfterBreak="0">
    <w:nsid w:val="278B3557"/>
    <w:multiLevelType w:val="multilevel"/>
    <w:tmpl w:val="0092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27256"/>
    <w:multiLevelType w:val="multilevel"/>
    <w:tmpl w:val="1F2E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E0A57"/>
    <w:multiLevelType w:val="multilevel"/>
    <w:tmpl w:val="93C8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1D4AF2"/>
    <w:multiLevelType w:val="multilevel"/>
    <w:tmpl w:val="EC28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B565A7"/>
    <w:multiLevelType w:val="multilevel"/>
    <w:tmpl w:val="E994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2B0A32"/>
    <w:multiLevelType w:val="hybridMultilevel"/>
    <w:tmpl w:val="A30EEF5A"/>
    <w:lvl w:ilvl="0" w:tplc="0174FB9E">
      <w:numFmt w:val="bullet"/>
      <w:lvlText w:val=""/>
      <w:lvlJc w:val="left"/>
      <w:pPr>
        <w:ind w:left="469" w:hanging="360"/>
      </w:pPr>
      <w:rPr>
        <w:rFonts w:ascii="Symbol" w:eastAsia="Symbol" w:hAnsi="Symbol" w:cs="Symbol" w:hint="default"/>
        <w:w w:val="100"/>
        <w:sz w:val="22"/>
        <w:szCs w:val="22"/>
      </w:rPr>
    </w:lvl>
    <w:lvl w:ilvl="1" w:tplc="7F1CEBBA">
      <w:numFmt w:val="bullet"/>
      <w:lvlText w:val="•"/>
      <w:lvlJc w:val="left"/>
      <w:pPr>
        <w:ind w:left="829" w:hanging="360"/>
      </w:pPr>
      <w:rPr>
        <w:rFonts w:ascii="Arial" w:eastAsia="Arial" w:hAnsi="Arial" w:cs="Arial" w:hint="default"/>
        <w:w w:val="96"/>
        <w:sz w:val="20"/>
        <w:szCs w:val="20"/>
      </w:rPr>
    </w:lvl>
    <w:lvl w:ilvl="2" w:tplc="00C6FACE">
      <w:numFmt w:val="bullet"/>
      <w:lvlText w:val=""/>
      <w:lvlJc w:val="left"/>
      <w:pPr>
        <w:ind w:left="1280" w:hanging="360"/>
      </w:pPr>
      <w:rPr>
        <w:rFonts w:ascii="Symbol" w:eastAsia="Symbol" w:hAnsi="Symbol" w:cs="Symbol" w:hint="default"/>
        <w:w w:val="100"/>
        <w:sz w:val="22"/>
        <w:szCs w:val="22"/>
      </w:rPr>
    </w:lvl>
    <w:lvl w:ilvl="3" w:tplc="52E208A8">
      <w:numFmt w:val="bullet"/>
      <w:lvlText w:val="•"/>
      <w:lvlJc w:val="left"/>
      <w:pPr>
        <w:ind w:left="2272" w:hanging="361"/>
      </w:pPr>
      <w:rPr>
        <w:rFonts w:ascii="Arial" w:eastAsia="Arial" w:hAnsi="Arial" w:cs="Arial" w:hint="default"/>
        <w:w w:val="96"/>
        <w:sz w:val="20"/>
        <w:szCs w:val="20"/>
      </w:rPr>
    </w:lvl>
    <w:lvl w:ilvl="4" w:tplc="85908DB4">
      <w:numFmt w:val="bullet"/>
      <w:lvlText w:val="•"/>
      <w:lvlJc w:val="left"/>
      <w:pPr>
        <w:ind w:left="3264" w:hanging="361"/>
      </w:pPr>
      <w:rPr>
        <w:rFonts w:hint="default"/>
      </w:rPr>
    </w:lvl>
    <w:lvl w:ilvl="5" w:tplc="C462635E">
      <w:numFmt w:val="bullet"/>
      <w:lvlText w:val="•"/>
      <w:lvlJc w:val="left"/>
      <w:pPr>
        <w:ind w:left="4248" w:hanging="361"/>
      </w:pPr>
      <w:rPr>
        <w:rFonts w:hint="default"/>
      </w:rPr>
    </w:lvl>
    <w:lvl w:ilvl="6" w:tplc="63C29D4C">
      <w:numFmt w:val="bullet"/>
      <w:lvlText w:val="•"/>
      <w:lvlJc w:val="left"/>
      <w:pPr>
        <w:ind w:left="5232" w:hanging="361"/>
      </w:pPr>
      <w:rPr>
        <w:rFonts w:hint="default"/>
      </w:rPr>
    </w:lvl>
    <w:lvl w:ilvl="7" w:tplc="F06CFAF6">
      <w:numFmt w:val="bullet"/>
      <w:lvlText w:val="•"/>
      <w:lvlJc w:val="left"/>
      <w:pPr>
        <w:ind w:left="6216" w:hanging="361"/>
      </w:pPr>
      <w:rPr>
        <w:rFonts w:hint="default"/>
      </w:rPr>
    </w:lvl>
    <w:lvl w:ilvl="8" w:tplc="7D14D47C">
      <w:numFmt w:val="bullet"/>
      <w:lvlText w:val="•"/>
      <w:lvlJc w:val="left"/>
      <w:pPr>
        <w:ind w:left="7200" w:hanging="361"/>
      </w:pPr>
      <w:rPr>
        <w:rFonts w:hint="default"/>
      </w:rPr>
    </w:lvl>
  </w:abstractNum>
  <w:abstractNum w:abstractNumId="9" w15:restartNumberingAfterBreak="0">
    <w:nsid w:val="62FE668C"/>
    <w:multiLevelType w:val="multilevel"/>
    <w:tmpl w:val="8C700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E02EA5"/>
    <w:multiLevelType w:val="multilevel"/>
    <w:tmpl w:val="6422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
  </w:num>
  <w:num w:numId="4">
    <w:abstractNumId w:val="4"/>
  </w:num>
  <w:num w:numId="5">
    <w:abstractNumId w:val="10"/>
  </w:num>
  <w:num w:numId="6">
    <w:abstractNumId w:val="6"/>
  </w:num>
  <w:num w:numId="7">
    <w:abstractNumId w:val="3"/>
  </w:num>
  <w:num w:numId="8">
    <w:abstractNumId w:val="5"/>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F0"/>
    <w:rsid w:val="00017CF0"/>
    <w:rsid w:val="00022A19"/>
    <w:rsid w:val="000C6C94"/>
    <w:rsid w:val="003F061B"/>
    <w:rsid w:val="00506C94"/>
    <w:rsid w:val="006864DB"/>
    <w:rsid w:val="00697B53"/>
    <w:rsid w:val="006A5C00"/>
    <w:rsid w:val="006B51A6"/>
    <w:rsid w:val="00897DD1"/>
    <w:rsid w:val="00932F72"/>
    <w:rsid w:val="00BA4089"/>
    <w:rsid w:val="00BC7678"/>
    <w:rsid w:val="00CE2B26"/>
    <w:rsid w:val="00F3456A"/>
    <w:rsid w:val="00F7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875C2"/>
  <w15:docId w15:val="{70267B5B-9D87-4C7B-A79A-455DC1DE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99"/>
      <w:outlineLvl w:val="0"/>
    </w:pPr>
    <w:rPr>
      <w:rFonts w:ascii="Arial Narrow" w:eastAsia="Arial Narrow" w:hAnsi="Arial Narrow" w:cs="Arial Narrow"/>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ListParagraph">
    <w:name w:val="List Paragraph"/>
    <w:basedOn w:val="Normal"/>
    <w:uiPriority w:val="1"/>
    <w:qFormat/>
    <w:pPr>
      <w:ind w:left="128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CE2B2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E2B26"/>
    <w:rPr>
      <w:b/>
      <w:bCs/>
    </w:rPr>
  </w:style>
  <w:style w:type="character" w:styleId="Emphasis">
    <w:name w:val="Emphasis"/>
    <w:basedOn w:val="DefaultParagraphFont"/>
    <w:uiPriority w:val="20"/>
    <w:qFormat/>
    <w:rsid w:val="00CE2B26"/>
    <w:rPr>
      <w:i/>
      <w:iCs/>
    </w:rPr>
  </w:style>
  <w:style w:type="character" w:styleId="Hyperlink">
    <w:name w:val="Hyperlink"/>
    <w:basedOn w:val="DefaultParagraphFont"/>
    <w:uiPriority w:val="99"/>
    <w:semiHidden/>
    <w:unhideWhenUsed/>
    <w:rsid w:val="00CE2B26"/>
    <w:rPr>
      <w:color w:val="0000FF"/>
      <w:u w:val="single"/>
    </w:rPr>
  </w:style>
  <w:style w:type="paragraph" w:styleId="BalloonText">
    <w:name w:val="Balloon Text"/>
    <w:basedOn w:val="Normal"/>
    <w:link w:val="BalloonTextChar"/>
    <w:uiPriority w:val="99"/>
    <w:semiHidden/>
    <w:unhideWhenUsed/>
    <w:rsid w:val="000C6C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C9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53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oeschools.net/cms/lib/NV01912265/Centricity/Domain/68/17-18%20Fillable%20New%20GTAP%20Advisory%20Panel%20Application%20CD.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Green</dc:creator>
  <cp:lastModifiedBy>Olson, Nan</cp:lastModifiedBy>
  <cp:revision>4</cp:revision>
  <cp:lastPrinted>2018-08-16T20:32:00Z</cp:lastPrinted>
  <dcterms:created xsi:type="dcterms:W3CDTF">2019-06-25T15:17:00Z</dcterms:created>
  <dcterms:modified xsi:type="dcterms:W3CDTF">2019-06-25T15:42:00Z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Creator">
    <vt:lpwstr>Microsoft® Word 2016</vt:lpwstr>
  </property>
  <property fmtid="{D5CDD505-2E9C-101B-9397-08002B2CF9AE}" pid="4" name="LastSaved">
    <vt:filetime>2017-08-30T00:00:00Z</vt:filetime>
  </property>
</Properties>
</file>